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2E0" w:rsidRDefault="0043340B" w:rsidP="009B42E0">
      <w:pPr>
        <w:rPr>
          <w:b/>
          <w:bCs/>
          <w:sz w:val="28"/>
          <w:szCs w:val="28"/>
          <w:lang w:eastAsia="pl-PL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.25pt;margin-top:1.6pt;width:61.3pt;height:78.45pt;z-index:251659264;mso-wrap-distance-left:9.05pt;mso-wrap-distance-right:9.05pt" filled="t">
            <v:fill color2="black" type="frame"/>
            <v:imagedata r:id="rId5" o:title=""/>
            <w10:wrap type="square"/>
          </v:shape>
          <o:OLEObject Type="Embed" ProgID="CorelDRAW" ShapeID="_x0000_s1026" DrawAspect="Content" ObjectID="_1564979418" r:id="rId6"/>
        </w:object>
      </w:r>
      <w:r w:rsidR="009B42E0">
        <w:tab/>
      </w:r>
      <w:r w:rsidR="009B42E0">
        <w:tab/>
      </w:r>
      <w:r w:rsidR="009B42E0">
        <w:rPr>
          <w:sz w:val="18"/>
          <w:szCs w:val="18"/>
        </w:rPr>
        <w:t xml:space="preserve">       </w:t>
      </w:r>
      <w:r w:rsidR="009B42E0">
        <w:rPr>
          <w:b/>
          <w:bCs/>
          <w:sz w:val="28"/>
          <w:szCs w:val="28"/>
        </w:rPr>
        <w:t>WÓJT GMINY KALISKA</w:t>
      </w:r>
    </w:p>
    <w:p w:rsidR="009B42E0" w:rsidRDefault="009B42E0" w:rsidP="009B42E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83-260 Kaliska  ul. Nowowiejska 2</w:t>
      </w:r>
    </w:p>
    <w:p w:rsidR="009B42E0" w:rsidRDefault="009B42E0" w:rsidP="009B42E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                    tel.(58) 58-89-201, fax. (58) 58-89-206</w:t>
      </w:r>
    </w:p>
    <w:p w:rsidR="009B42E0" w:rsidRPr="00F6348C" w:rsidRDefault="009B42E0" w:rsidP="009B42E0">
      <w:pPr>
        <w:rPr>
          <w:rFonts w:ascii="Arial" w:hAnsi="Arial" w:cs="Arial"/>
          <w:sz w:val="16"/>
          <w:szCs w:val="16"/>
        </w:rPr>
      </w:pPr>
    </w:p>
    <w:p w:rsidR="009B42E0" w:rsidRDefault="009B42E0" w:rsidP="009B42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PODSTAWIE UCHWAŁY RADY GMINY KALISKA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Nr XXX/249/2013 Z DNIA 28 MAJA 2013 ROKU           </w:t>
      </w:r>
    </w:p>
    <w:p w:rsidR="009B42E0" w:rsidRDefault="00045DFC" w:rsidP="009B42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OGŁASZA X</w:t>
      </w:r>
      <w:r w:rsidR="0076698B">
        <w:rPr>
          <w:rFonts w:ascii="Arial" w:hAnsi="Arial" w:cs="Arial"/>
          <w:sz w:val="16"/>
          <w:szCs w:val="16"/>
        </w:rPr>
        <w:t>I</w:t>
      </w:r>
      <w:r w:rsidR="000741E1">
        <w:rPr>
          <w:rFonts w:ascii="Arial" w:hAnsi="Arial" w:cs="Arial"/>
          <w:sz w:val="16"/>
          <w:szCs w:val="16"/>
        </w:rPr>
        <w:t>I</w:t>
      </w:r>
      <w:r w:rsidR="00B32C78">
        <w:rPr>
          <w:rFonts w:ascii="Arial" w:hAnsi="Arial" w:cs="Arial"/>
          <w:sz w:val="16"/>
          <w:szCs w:val="16"/>
        </w:rPr>
        <w:t>I</w:t>
      </w:r>
      <w:r w:rsidR="009B42E0">
        <w:rPr>
          <w:rFonts w:ascii="Arial" w:hAnsi="Arial" w:cs="Arial"/>
          <w:sz w:val="16"/>
          <w:szCs w:val="16"/>
        </w:rPr>
        <w:t xml:space="preserve"> PRZETARG USTNY NIEOGRANICZONY  NA SPRZEDAŻ  NIERUCHOMOŚCI GRUNTOWYCH  </w:t>
      </w:r>
    </w:p>
    <w:p w:rsidR="009B42E0" w:rsidRDefault="009B42E0" w:rsidP="009B42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WRAZ Z BUDYNKIEM I WYPOSAŻENIEM HYDROFORNI STANOWIĄCYCH  WASNOŚĆ GMINY KALISKA</w:t>
      </w:r>
    </w:p>
    <w:p w:rsidR="009B42E0" w:rsidRDefault="009B42E0" w:rsidP="009B42E0">
      <w:pPr>
        <w:ind w:left="709"/>
        <w:jc w:val="both"/>
        <w:rPr>
          <w:sz w:val="16"/>
          <w:szCs w:val="16"/>
        </w:rPr>
      </w:pPr>
    </w:p>
    <w:tbl>
      <w:tblPr>
        <w:tblW w:w="9645" w:type="dxa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790"/>
        <w:gridCol w:w="1276"/>
        <w:gridCol w:w="709"/>
        <w:gridCol w:w="1558"/>
        <w:gridCol w:w="1824"/>
        <w:gridCol w:w="928"/>
        <w:gridCol w:w="1121"/>
      </w:tblGrid>
      <w:tr w:rsidR="009B42E0" w:rsidRPr="00952E76" w:rsidTr="00F30F12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E0" w:rsidRPr="00952E76" w:rsidRDefault="009B42E0" w:rsidP="00F30F12">
            <w:pPr>
              <w:jc w:val="center"/>
              <w:rPr>
                <w:bCs/>
                <w:sz w:val="16"/>
                <w:szCs w:val="16"/>
              </w:rPr>
            </w:pPr>
          </w:p>
          <w:p w:rsidR="009B42E0" w:rsidRPr="00952E76" w:rsidRDefault="009B42E0" w:rsidP="00F30F12">
            <w:pPr>
              <w:jc w:val="center"/>
              <w:rPr>
                <w:bCs/>
                <w:sz w:val="16"/>
                <w:szCs w:val="16"/>
              </w:rPr>
            </w:pPr>
            <w:r w:rsidRPr="00952E76">
              <w:rPr>
                <w:bCs/>
                <w:sz w:val="16"/>
                <w:szCs w:val="16"/>
              </w:rPr>
              <w:t>Lp.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E0" w:rsidRPr="00952E76" w:rsidRDefault="009B42E0" w:rsidP="00F30F12">
            <w:pPr>
              <w:jc w:val="center"/>
              <w:rPr>
                <w:bCs/>
                <w:sz w:val="16"/>
                <w:szCs w:val="16"/>
              </w:rPr>
            </w:pPr>
          </w:p>
          <w:p w:rsidR="009B42E0" w:rsidRPr="00952E76" w:rsidRDefault="009B42E0" w:rsidP="00F30F12">
            <w:pPr>
              <w:jc w:val="center"/>
              <w:rPr>
                <w:bCs/>
                <w:sz w:val="16"/>
                <w:szCs w:val="16"/>
              </w:rPr>
            </w:pPr>
            <w:r w:rsidRPr="00952E76">
              <w:rPr>
                <w:bCs/>
                <w:sz w:val="16"/>
                <w:szCs w:val="16"/>
              </w:rPr>
              <w:t>Położenie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E0" w:rsidRPr="00952E76" w:rsidRDefault="009B42E0" w:rsidP="00F30F12">
            <w:pPr>
              <w:jc w:val="center"/>
              <w:rPr>
                <w:bCs/>
                <w:sz w:val="16"/>
                <w:szCs w:val="16"/>
              </w:rPr>
            </w:pPr>
          </w:p>
          <w:p w:rsidR="009B42E0" w:rsidRPr="00952E76" w:rsidRDefault="009B42E0" w:rsidP="00F30F12">
            <w:pPr>
              <w:jc w:val="center"/>
              <w:rPr>
                <w:bCs/>
                <w:sz w:val="16"/>
                <w:szCs w:val="16"/>
              </w:rPr>
            </w:pPr>
            <w:r w:rsidRPr="00952E76">
              <w:rPr>
                <w:bCs/>
                <w:sz w:val="16"/>
                <w:szCs w:val="16"/>
              </w:rPr>
              <w:t>Nr działki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E0" w:rsidRPr="00952E76" w:rsidRDefault="009B42E0" w:rsidP="00F30F12">
            <w:pPr>
              <w:jc w:val="center"/>
              <w:rPr>
                <w:bCs/>
                <w:sz w:val="16"/>
                <w:szCs w:val="16"/>
              </w:rPr>
            </w:pPr>
            <w:r w:rsidRPr="00952E76">
              <w:rPr>
                <w:bCs/>
                <w:sz w:val="16"/>
                <w:szCs w:val="16"/>
              </w:rPr>
              <w:t xml:space="preserve">Łączna </w:t>
            </w:r>
          </w:p>
          <w:p w:rsidR="009B42E0" w:rsidRPr="00952E76" w:rsidRDefault="009B42E0" w:rsidP="00F30F12">
            <w:pPr>
              <w:jc w:val="center"/>
              <w:rPr>
                <w:bCs/>
                <w:sz w:val="16"/>
                <w:szCs w:val="16"/>
              </w:rPr>
            </w:pPr>
            <w:r w:rsidRPr="00952E76">
              <w:rPr>
                <w:bCs/>
                <w:sz w:val="16"/>
                <w:szCs w:val="16"/>
              </w:rPr>
              <w:t>pow.</w:t>
            </w:r>
          </w:p>
          <w:p w:rsidR="009B42E0" w:rsidRPr="00952E76" w:rsidRDefault="009B42E0" w:rsidP="00F30F12">
            <w:pPr>
              <w:jc w:val="center"/>
              <w:rPr>
                <w:bCs/>
                <w:sz w:val="16"/>
                <w:szCs w:val="16"/>
              </w:rPr>
            </w:pPr>
            <w:r w:rsidRPr="00952E76">
              <w:rPr>
                <w:bCs/>
                <w:sz w:val="16"/>
                <w:szCs w:val="16"/>
              </w:rPr>
              <w:t>w  m</w:t>
            </w:r>
            <w:r w:rsidRPr="00952E76">
              <w:rPr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E0" w:rsidRPr="00952E76" w:rsidRDefault="009B42E0" w:rsidP="00F30F12">
            <w:pPr>
              <w:jc w:val="center"/>
              <w:rPr>
                <w:bCs/>
                <w:sz w:val="16"/>
                <w:szCs w:val="16"/>
              </w:rPr>
            </w:pPr>
            <w:r w:rsidRPr="00952E76">
              <w:rPr>
                <w:bCs/>
                <w:sz w:val="16"/>
                <w:szCs w:val="16"/>
              </w:rPr>
              <w:t xml:space="preserve">Nr KW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E0" w:rsidRPr="00952E76" w:rsidRDefault="009B42E0" w:rsidP="00F30F12">
            <w:pPr>
              <w:jc w:val="center"/>
              <w:rPr>
                <w:bCs/>
                <w:sz w:val="16"/>
                <w:szCs w:val="16"/>
              </w:rPr>
            </w:pPr>
            <w:r w:rsidRPr="00952E76">
              <w:rPr>
                <w:bCs/>
                <w:sz w:val="16"/>
                <w:szCs w:val="16"/>
              </w:rPr>
              <w:t xml:space="preserve">Cena   wywoławcza nieruchomości </w:t>
            </w:r>
          </w:p>
          <w:p w:rsidR="009B42E0" w:rsidRPr="00952E76" w:rsidRDefault="009B42E0" w:rsidP="00F30F12">
            <w:pPr>
              <w:jc w:val="center"/>
              <w:rPr>
                <w:sz w:val="16"/>
                <w:szCs w:val="16"/>
              </w:rPr>
            </w:pPr>
            <w:r w:rsidRPr="00952E76">
              <w:rPr>
                <w:sz w:val="16"/>
                <w:szCs w:val="16"/>
              </w:rPr>
              <w:t xml:space="preserve">wraz budynkiem </w:t>
            </w:r>
          </w:p>
          <w:p w:rsidR="009B42E0" w:rsidRPr="00952E76" w:rsidRDefault="009B42E0" w:rsidP="00F30F12">
            <w:pPr>
              <w:jc w:val="center"/>
              <w:rPr>
                <w:bCs/>
                <w:sz w:val="16"/>
                <w:szCs w:val="16"/>
              </w:rPr>
            </w:pPr>
            <w:r w:rsidRPr="00952E76">
              <w:rPr>
                <w:sz w:val="16"/>
                <w:szCs w:val="16"/>
              </w:rPr>
              <w:t xml:space="preserve">i  wyposażeniem hydroforni   </w:t>
            </w:r>
            <w:r w:rsidRPr="00952E76">
              <w:rPr>
                <w:bCs/>
                <w:sz w:val="16"/>
                <w:szCs w:val="16"/>
              </w:rPr>
              <w:t>netto  w  zł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E0" w:rsidRPr="00952E76" w:rsidRDefault="009B42E0" w:rsidP="00F30F12">
            <w:pPr>
              <w:jc w:val="center"/>
              <w:rPr>
                <w:bCs/>
                <w:sz w:val="16"/>
                <w:szCs w:val="16"/>
              </w:rPr>
            </w:pPr>
          </w:p>
          <w:p w:rsidR="009B42E0" w:rsidRPr="00952E76" w:rsidRDefault="009B42E0" w:rsidP="00F30F12">
            <w:pPr>
              <w:jc w:val="center"/>
              <w:rPr>
                <w:bCs/>
                <w:sz w:val="16"/>
                <w:szCs w:val="16"/>
              </w:rPr>
            </w:pPr>
            <w:r w:rsidRPr="00952E76">
              <w:rPr>
                <w:bCs/>
                <w:sz w:val="16"/>
                <w:szCs w:val="16"/>
              </w:rPr>
              <w:t>Wadium</w:t>
            </w:r>
          </w:p>
          <w:p w:rsidR="009B42E0" w:rsidRPr="00952E76" w:rsidRDefault="009B42E0" w:rsidP="00F30F12">
            <w:pPr>
              <w:jc w:val="center"/>
              <w:rPr>
                <w:bCs/>
                <w:sz w:val="16"/>
                <w:szCs w:val="16"/>
              </w:rPr>
            </w:pPr>
            <w:r w:rsidRPr="00952E76">
              <w:rPr>
                <w:bCs/>
                <w:sz w:val="16"/>
                <w:szCs w:val="16"/>
              </w:rPr>
              <w:t>w  zł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E0" w:rsidRPr="00952E76" w:rsidRDefault="009B42E0" w:rsidP="00F30F12">
            <w:pPr>
              <w:jc w:val="center"/>
              <w:rPr>
                <w:bCs/>
                <w:sz w:val="16"/>
                <w:szCs w:val="16"/>
              </w:rPr>
            </w:pPr>
            <w:r w:rsidRPr="00952E76">
              <w:rPr>
                <w:bCs/>
                <w:sz w:val="16"/>
                <w:szCs w:val="16"/>
              </w:rPr>
              <w:t>Minimalne</w:t>
            </w:r>
          </w:p>
          <w:p w:rsidR="009B42E0" w:rsidRPr="00952E76" w:rsidRDefault="009B42E0" w:rsidP="00F30F12">
            <w:pPr>
              <w:jc w:val="center"/>
              <w:rPr>
                <w:bCs/>
                <w:sz w:val="16"/>
                <w:szCs w:val="16"/>
              </w:rPr>
            </w:pPr>
            <w:r w:rsidRPr="00952E76">
              <w:rPr>
                <w:bCs/>
                <w:sz w:val="16"/>
                <w:szCs w:val="16"/>
              </w:rPr>
              <w:t>postąpienie</w:t>
            </w:r>
          </w:p>
          <w:p w:rsidR="009B42E0" w:rsidRPr="00952E76" w:rsidRDefault="009B42E0" w:rsidP="00F30F12">
            <w:pPr>
              <w:jc w:val="center"/>
              <w:rPr>
                <w:bCs/>
                <w:sz w:val="16"/>
                <w:szCs w:val="16"/>
              </w:rPr>
            </w:pPr>
            <w:r w:rsidRPr="00952E76">
              <w:rPr>
                <w:bCs/>
                <w:sz w:val="16"/>
                <w:szCs w:val="16"/>
              </w:rPr>
              <w:t>w  zł</w:t>
            </w:r>
          </w:p>
        </w:tc>
      </w:tr>
      <w:tr w:rsidR="009B42E0" w:rsidRPr="00952E76" w:rsidTr="00F30F12">
        <w:trPr>
          <w:trHeight w:val="9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E0" w:rsidRPr="00952E76" w:rsidRDefault="009B42E0" w:rsidP="00F30F12">
            <w:pPr>
              <w:jc w:val="center"/>
              <w:rPr>
                <w:bCs/>
                <w:sz w:val="16"/>
                <w:szCs w:val="16"/>
              </w:rPr>
            </w:pPr>
            <w:r w:rsidRPr="00952E76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E0" w:rsidRPr="00952E76" w:rsidRDefault="009B42E0" w:rsidP="00F30F12">
            <w:pPr>
              <w:jc w:val="center"/>
              <w:rPr>
                <w:bCs/>
                <w:sz w:val="16"/>
                <w:szCs w:val="16"/>
              </w:rPr>
            </w:pPr>
            <w:r w:rsidRPr="00952E76">
              <w:rPr>
                <w:bCs/>
                <w:sz w:val="16"/>
                <w:szCs w:val="16"/>
              </w:rPr>
              <w:t>Studzienice/Studzienice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E0" w:rsidRPr="00952E76" w:rsidRDefault="009B42E0" w:rsidP="00F30F12">
            <w:pPr>
              <w:jc w:val="center"/>
              <w:rPr>
                <w:bCs/>
                <w:sz w:val="16"/>
                <w:szCs w:val="16"/>
              </w:rPr>
            </w:pPr>
            <w:r w:rsidRPr="00952E76">
              <w:rPr>
                <w:bCs/>
                <w:sz w:val="16"/>
                <w:szCs w:val="16"/>
              </w:rPr>
              <w:t>107/5</w:t>
            </w:r>
          </w:p>
          <w:p w:rsidR="009B42E0" w:rsidRPr="00952E76" w:rsidRDefault="009B42E0" w:rsidP="00F30F12">
            <w:pPr>
              <w:jc w:val="center"/>
              <w:rPr>
                <w:bCs/>
                <w:sz w:val="16"/>
                <w:szCs w:val="16"/>
              </w:rPr>
            </w:pPr>
            <w:r w:rsidRPr="00952E76">
              <w:rPr>
                <w:bCs/>
                <w:sz w:val="16"/>
                <w:szCs w:val="16"/>
              </w:rPr>
              <w:t>107/3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E0" w:rsidRPr="00952E76" w:rsidRDefault="009B42E0" w:rsidP="00F30F12">
            <w:pPr>
              <w:jc w:val="center"/>
              <w:rPr>
                <w:bCs/>
                <w:sz w:val="16"/>
                <w:szCs w:val="16"/>
              </w:rPr>
            </w:pPr>
            <w:r w:rsidRPr="00952E76">
              <w:rPr>
                <w:bCs/>
                <w:sz w:val="16"/>
                <w:szCs w:val="16"/>
              </w:rPr>
              <w:t>1294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E0" w:rsidRPr="00952E76" w:rsidRDefault="009B42E0" w:rsidP="00F30F12">
            <w:pPr>
              <w:jc w:val="center"/>
              <w:rPr>
                <w:sz w:val="16"/>
                <w:szCs w:val="16"/>
              </w:rPr>
            </w:pPr>
            <w:r w:rsidRPr="00952E76">
              <w:rPr>
                <w:sz w:val="16"/>
                <w:szCs w:val="16"/>
              </w:rPr>
              <w:t>GD1A/00026315/6</w:t>
            </w:r>
          </w:p>
          <w:p w:rsidR="009B42E0" w:rsidRPr="00952E76" w:rsidRDefault="009B42E0" w:rsidP="00F30F12">
            <w:pPr>
              <w:jc w:val="center"/>
              <w:rPr>
                <w:bCs/>
                <w:sz w:val="16"/>
                <w:szCs w:val="16"/>
              </w:rPr>
            </w:pPr>
            <w:r w:rsidRPr="00952E76">
              <w:rPr>
                <w:sz w:val="16"/>
                <w:szCs w:val="16"/>
              </w:rPr>
              <w:t xml:space="preserve">GD1A/00039819/3   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E0" w:rsidRPr="00952E76" w:rsidRDefault="00E136A0" w:rsidP="00F30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B42E0" w:rsidRPr="00952E76">
              <w:rPr>
                <w:sz w:val="16"/>
                <w:szCs w:val="16"/>
              </w:rPr>
              <w:t>2.002,00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E0" w:rsidRPr="00952E76" w:rsidRDefault="00E136A0" w:rsidP="00F30F1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  <w:r w:rsidR="009B42E0" w:rsidRPr="00952E76">
              <w:rPr>
                <w:bCs/>
                <w:sz w:val="16"/>
                <w:szCs w:val="16"/>
              </w:rPr>
              <w:t>.200,00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E0" w:rsidRPr="00952E76" w:rsidRDefault="00E136A0" w:rsidP="00F30F1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  <w:r w:rsidR="009B42E0" w:rsidRPr="00952E76">
              <w:rPr>
                <w:bCs/>
                <w:sz w:val="16"/>
                <w:szCs w:val="16"/>
              </w:rPr>
              <w:t>00,00</w:t>
            </w:r>
          </w:p>
        </w:tc>
      </w:tr>
    </w:tbl>
    <w:p w:rsidR="009B42E0" w:rsidRDefault="009B42E0" w:rsidP="009B42E0">
      <w:pPr>
        <w:ind w:left="540"/>
        <w:jc w:val="both"/>
        <w:rPr>
          <w:bCs/>
          <w:sz w:val="16"/>
          <w:szCs w:val="16"/>
        </w:rPr>
      </w:pPr>
    </w:p>
    <w:p w:rsidR="00045DFC" w:rsidRPr="00045DFC" w:rsidRDefault="009B42E0" w:rsidP="00045DFC">
      <w:pPr>
        <w:pStyle w:val="Akapitzlist"/>
        <w:numPr>
          <w:ilvl w:val="0"/>
          <w:numId w:val="2"/>
        </w:numPr>
        <w:rPr>
          <w:bCs/>
          <w:sz w:val="16"/>
          <w:szCs w:val="16"/>
        </w:rPr>
      </w:pPr>
      <w:r w:rsidRPr="00045DFC">
        <w:rPr>
          <w:bCs/>
          <w:sz w:val="16"/>
          <w:szCs w:val="16"/>
        </w:rPr>
        <w:t>Wyżej wymienione nieruchomości</w:t>
      </w:r>
      <w:r w:rsidR="00045DFC" w:rsidRPr="00045DFC">
        <w:rPr>
          <w:bCs/>
          <w:sz w:val="16"/>
          <w:szCs w:val="16"/>
        </w:rPr>
        <w:t xml:space="preserve"> nie są obciążone hipotecznie.</w:t>
      </w:r>
    </w:p>
    <w:p w:rsidR="00045DFC" w:rsidRDefault="009B42E0" w:rsidP="009B42E0">
      <w:pPr>
        <w:pStyle w:val="Akapitzlist"/>
        <w:numPr>
          <w:ilvl w:val="0"/>
          <w:numId w:val="2"/>
        </w:numPr>
        <w:rPr>
          <w:bCs/>
          <w:sz w:val="16"/>
          <w:szCs w:val="16"/>
        </w:rPr>
      </w:pPr>
      <w:r w:rsidRPr="00045DFC">
        <w:rPr>
          <w:bCs/>
          <w:sz w:val="16"/>
          <w:szCs w:val="16"/>
        </w:rPr>
        <w:t>Do wylicytowanej  ceny  zostanie  doliczony  podatek VAT  w  wysokości  23 %.</w:t>
      </w:r>
    </w:p>
    <w:p w:rsidR="00045DFC" w:rsidRPr="00045DFC" w:rsidRDefault="009B42E0" w:rsidP="009B42E0">
      <w:pPr>
        <w:pStyle w:val="Akapitzlist"/>
        <w:numPr>
          <w:ilvl w:val="0"/>
          <w:numId w:val="2"/>
        </w:numPr>
        <w:rPr>
          <w:bCs/>
          <w:sz w:val="16"/>
          <w:szCs w:val="16"/>
        </w:rPr>
      </w:pPr>
      <w:r w:rsidRPr="00045DFC">
        <w:rPr>
          <w:b/>
          <w:bCs/>
          <w:sz w:val="16"/>
          <w:szCs w:val="18"/>
        </w:rPr>
        <w:t xml:space="preserve">Przetarg odbędzie się </w:t>
      </w:r>
      <w:r w:rsidR="0076698B">
        <w:rPr>
          <w:b/>
          <w:bCs/>
          <w:sz w:val="16"/>
          <w:szCs w:val="18"/>
        </w:rPr>
        <w:t>28</w:t>
      </w:r>
      <w:r w:rsidR="00B32C78">
        <w:rPr>
          <w:b/>
          <w:bCs/>
          <w:sz w:val="16"/>
          <w:szCs w:val="18"/>
        </w:rPr>
        <w:t xml:space="preserve"> </w:t>
      </w:r>
      <w:r w:rsidR="0076698B">
        <w:rPr>
          <w:b/>
          <w:bCs/>
          <w:sz w:val="16"/>
          <w:szCs w:val="18"/>
        </w:rPr>
        <w:t>września</w:t>
      </w:r>
      <w:r w:rsidRPr="00045DFC">
        <w:rPr>
          <w:b/>
          <w:bCs/>
          <w:sz w:val="16"/>
          <w:szCs w:val="18"/>
        </w:rPr>
        <w:t xml:space="preserve"> </w:t>
      </w:r>
      <w:r w:rsidR="00B5036C">
        <w:rPr>
          <w:b/>
          <w:bCs/>
          <w:sz w:val="16"/>
          <w:szCs w:val="18"/>
        </w:rPr>
        <w:t xml:space="preserve">2017 </w:t>
      </w:r>
      <w:r w:rsidRPr="00045DFC">
        <w:rPr>
          <w:b/>
          <w:bCs/>
          <w:sz w:val="16"/>
          <w:szCs w:val="18"/>
        </w:rPr>
        <w:t xml:space="preserve">roku  o godz. 15.30 </w:t>
      </w:r>
      <w:r w:rsidRPr="00045DFC">
        <w:rPr>
          <w:bCs/>
          <w:sz w:val="18"/>
          <w:szCs w:val="18"/>
        </w:rPr>
        <w:t>w Urzędzie Gminy Kaliska ul. Nowowiejska 2 w sali narad.</w:t>
      </w:r>
    </w:p>
    <w:p w:rsidR="009B42E0" w:rsidRPr="00045DFC" w:rsidRDefault="009B42E0" w:rsidP="009B42E0">
      <w:pPr>
        <w:pStyle w:val="Akapitzlist"/>
        <w:numPr>
          <w:ilvl w:val="0"/>
          <w:numId w:val="2"/>
        </w:numPr>
        <w:rPr>
          <w:bCs/>
          <w:sz w:val="16"/>
          <w:szCs w:val="16"/>
        </w:rPr>
      </w:pPr>
      <w:r w:rsidRPr="00045DFC">
        <w:rPr>
          <w:bCs/>
          <w:sz w:val="16"/>
          <w:szCs w:val="16"/>
        </w:rPr>
        <w:t>Warunkiem uczestnictwa w przetargu jest wpłacenie wadium z zaznaczeniem na jaką nieruchomość</w:t>
      </w:r>
      <w:r w:rsidRPr="00045DFC">
        <w:rPr>
          <w:sz w:val="16"/>
          <w:szCs w:val="16"/>
        </w:rPr>
        <w:t xml:space="preserve">  na  konto Urzędu Gminy </w:t>
      </w:r>
    </w:p>
    <w:p w:rsidR="009B42E0" w:rsidRDefault="009B42E0" w:rsidP="009B42E0">
      <w:pPr>
        <w:rPr>
          <w:b/>
          <w:sz w:val="18"/>
          <w:szCs w:val="18"/>
        </w:rPr>
      </w:pPr>
      <w:r>
        <w:rPr>
          <w:sz w:val="16"/>
          <w:szCs w:val="16"/>
        </w:rPr>
        <w:t xml:space="preserve"> </w:t>
      </w:r>
      <w:r w:rsidR="00045DFC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Bank Spółdzielczy w Skórczu Oddział w Kaliskach, Nr rachunku  </w:t>
      </w:r>
      <w:r w:rsidRPr="00045DFC">
        <w:rPr>
          <w:b/>
          <w:sz w:val="16"/>
          <w:szCs w:val="18"/>
        </w:rPr>
        <w:t xml:space="preserve">51 8342 0009 4000 0127 2000 0005,  w  terminie   do </w:t>
      </w:r>
      <w:r w:rsidR="0076698B">
        <w:rPr>
          <w:b/>
          <w:sz w:val="16"/>
          <w:szCs w:val="18"/>
        </w:rPr>
        <w:t>25</w:t>
      </w:r>
      <w:r w:rsidR="00B32C78">
        <w:rPr>
          <w:b/>
          <w:sz w:val="16"/>
          <w:szCs w:val="18"/>
        </w:rPr>
        <w:t>.0</w:t>
      </w:r>
      <w:r w:rsidR="0076698B">
        <w:rPr>
          <w:b/>
          <w:sz w:val="16"/>
          <w:szCs w:val="18"/>
        </w:rPr>
        <w:t>9</w:t>
      </w:r>
      <w:r w:rsidR="00045DFC" w:rsidRPr="00045DFC">
        <w:rPr>
          <w:b/>
          <w:sz w:val="16"/>
          <w:szCs w:val="18"/>
        </w:rPr>
        <w:t>.2017</w:t>
      </w:r>
      <w:r w:rsidRPr="00045DFC">
        <w:rPr>
          <w:b/>
          <w:sz w:val="16"/>
          <w:szCs w:val="18"/>
        </w:rPr>
        <w:t xml:space="preserve"> r. </w:t>
      </w:r>
    </w:p>
    <w:p w:rsidR="00045DFC" w:rsidRDefault="00045DFC" w:rsidP="009B42E0">
      <w:pPr>
        <w:rPr>
          <w:sz w:val="16"/>
          <w:szCs w:val="16"/>
        </w:rPr>
      </w:pPr>
      <w:r>
        <w:rPr>
          <w:b/>
          <w:sz w:val="18"/>
          <w:szCs w:val="18"/>
        </w:rPr>
        <w:t xml:space="preserve">                </w:t>
      </w:r>
      <w:r w:rsidR="009B42E0">
        <w:rPr>
          <w:sz w:val="16"/>
          <w:szCs w:val="16"/>
        </w:rPr>
        <w:t>oraz  okazanie komisji przetargowej.</w:t>
      </w:r>
    </w:p>
    <w:p w:rsidR="00045DFC" w:rsidRDefault="009B42E0" w:rsidP="009B42E0">
      <w:pPr>
        <w:pStyle w:val="Akapitzlist"/>
        <w:numPr>
          <w:ilvl w:val="0"/>
          <w:numId w:val="3"/>
        </w:numPr>
        <w:rPr>
          <w:sz w:val="16"/>
          <w:szCs w:val="16"/>
        </w:rPr>
      </w:pPr>
      <w:r w:rsidRPr="00045DFC">
        <w:rPr>
          <w:sz w:val="16"/>
          <w:szCs w:val="16"/>
        </w:rPr>
        <w:t>Wadium wpłacone przez uczestnika, który przetarg wygrał zalicza się na poczet ceny nabycia nieruchomości.</w:t>
      </w:r>
    </w:p>
    <w:p w:rsidR="00045DFC" w:rsidRDefault="009B42E0" w:rsidP="009B42E0">
      <w:pPr>
        <w:pStyle w:val="Akapitzlist"/>
        <w:numPr>
          <w:ilvl w:val="0"/>
          <w:numId w:val="3"/>
        </w:numPr>
        <w:rPr>
          <w:sz w:val="16"/>
          <w:szCs w:val="16"/>
        </w:rPr>
      </w:pPr>
      <w:r w:rsidRPr="00045DFC">
        <w:rPr>
          <w:sz w:val="16"/>
          <w:szCs w:val="16"/>
        </w:rPr>
        <w:t>Zapłata pozostałej części należności za zakup działki winna być dokonana nie później niż dwa dni przed zawarciem umowy.</w:t>
      </w:r>
    </w:p>
    <w:p w:rsidR="009B42E0" w:rsidRPr="00045DFC" w:rsidRDefault="009B42E0" w:rsidP="009B42E0">
      <w:pPr>
        <w:pStyle w:val="Akapitzlist"/>
        <w:numPr>
          <w:ilvl w:val="0"/>
          <w:numId w:val="3"/>
        </w:numPr>
        <w:rPr>
          <w:sz w:val="16"/>
          <w:szCs w:val="16"/>
        </w:rPr>
      </w:pPr>
      <w:r w:rsidRPr="00045DFC">
        <w:rPr>
          <w:sz w:val="16"/>
          <w:szCs w:val="16"/>
        </w:rPr>
        <w:t xml:space="preserve">W terminie 21 dni od daty rozstrzygnięcia przetargu organizator przetargu obowiązany jest zawiadomić osobę ustaloną jako  nabywcę </w:t>
      </w:r>
    </w:p>
    <w:p w:rsidR="00045DFC" w:rsidRDefault="009B42E0" w:rsidP="009B42E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045DFC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nieruchomości o miejscu i te</w:t>
      </w:r>
      <w:r w:rsidR="00045DFC">
        <w:rPr>
          <w:sz w:val="16"/>
          <w:szCs w:val="16"/>
        </w:rPr>
        <w:t>rminie zawarcia umowy sprzedaży.</w:t>
      </w:r>
    </w:p>
    <w:p w:rsidR="009B42E0" w:rsidRPr="00045DFC" w:rsidRDefault="009B42E0" w:rsidP="00045DFC">
      <w:pPr>
        <w:pStyle w:val="Akapitzlist"/>
        <w:numPr>
          <w:ilvl w:val="0"/>
          <w:numId w:val="4"/>
        </w:numPr>
        <w:rPr>
          <w:sz w:val="16"/>
          <w:szCs w:val="16"/>
        </w:rPr>
      </w:pPr>
      <w:r w:rsidRPr="00045DFC">
        <w:rPr>
          <w:sz w:val="16"/>
          <w:szCs w:val="16"/>
        </w:rPr>
        <w:t xml:space="preserve">Jeżeli osoba ustalona jako nabywca nieruchomości nie stawi się bez usprawiedliwienia </w:t>
      </w:r>
      <w:r w:rsidR="00D94517">
        <w:rPr>
          <w:sz w:val="16"/>
          <w:szCs w:val="16"/>
        </w:rPr>
        <w:t>w miejscu i w terminie podanym</w:t>
      </w:r>
      <w:r w:rsidRPr="00045DFC">
        <w:rPr>
          <w:sz w:val="16"/>
          <w:szCs w:val="16"/>
        </w:rPr>
        <w:t xml:space="preserve"> w  zawiadomieniu, </w:t>
      </w:r>
    </w:p>
    <w:p w:rsidR="00045DFC" w:rsidRDefault="009B42E0" w:rsidP="009B42E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045DFC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organizator przetargu może odstąpić od zawarcia umowy, a wpłacone wadium nie podlega zwrotowi.</w:t>
      </w:r>
    </w:p>
    <w:p w:rsidR="00045DFC" w:rsidRDefault="009B42E0" w:rsidP="009B42E0">
      <w:pPr>
        <w:pStyle w:val="Akapitzlist"/>
        <w:numPr>
          <w:ilvl w:val="0"/>
          <w:numId w:val="4"/>
        </w:numPr>
        <w:rPr>
          <w:sz w:val="16"/>
          <w:szCs w:val="16"/>
        </w:rPr>
      </w:pPr>
      <w:r w:rsidRPr="00045DFC">
        <w:rPr>
          <w:sz w:val="16"/>
          <w:szCs w:val="16"/>
        </w:rPr>
        <w:t>przetarg wg  rozporządzenia rady ministrów  Dz. U. z  2004 r. Nr 207, poz. 2108.</w:t>
      </w:r>
    </w:p>
    <w:p w:rsidR="009B42E0" w:rsidRPr="00045DFC" w:rsidRDefault="009B42E0" w:rsidP="009B42E0">
      <w:pPr>
        <w:pStyle w:val="Akapitzlist"/>
        <w:numPr>
          <w:ilvl w:val="0"/>
          <w:numId w:val="4"/>
        </w:numPr>
        <w:rPr>
          <w:sz w:val="16"/>
          <w:szCs w:val="16"/>
        </w:rPr>
      </w:pPr>
      <w:r w:rsidRPr="00045DFC">
        <w:rPr>
          <w:sz w:val="16"/>
          <w:szCs w:val="16"/>
        </w:rPr>
        <w:t xml:space="preserve">Dodatkowe informacje na temat przetargu można uzyskać w Urzędzie Gminy w Kaliskach pod numerem telefonu (58) 58-89-201 wew.33,  </w:t>
      </w:r>
    </w:p>
    <w:p w:rsidR="009B42E0" w:rsidRDefault="009B42E0" w:rsidP="00123C2C">
      <w:pPr>
        <w:ind w:firstLine="708"/>
        <w:rPr>
          <w:bCs/>
          <w:sz w:val="16"/>
          <w:szCs w:val="16"/>
        </w:rPr>
      </w:pPr>
      <w:r>
        <w:rPr>
          <w:sz w:val="16"/>
          <w:szCs w:val="16"/>
        </w:rPr>
        <w:t xml:space="preserve">pokój Nr 2,  lub  obejrzeć położenie działek na stronie internetowej   </w:t>
      </w:r>
      <w:hyperlink r:id="rId7" w:history="1">
        <w:r>
          <w:rPr>
            <w:rStyle w:val="Hipercze"/>
            <w:bCs/>
            <w:sz w:val="16"/>
            <w:szCs w:val="16"/>
          </w:rPr>
          <w:t>www.bip.kaliska.pl</w:t>
        </w:r>
      </w:hyperlink>
      <w:r>
        <w:rPr>
          <w:bCs/>
          <w:sz w:val="16"/>
          <w:szCs w:val="16"/>
        </w:rPr>
        <w:t xml:space="preserve">,  </w:t>
      </w:r>
      <w:hyperlink r:id="rId8" w:history="1">
        <w:r>
          <w:rPr>
            <w:rStyle w:val="Hipercze"/>
            <w:bCs/>
            <w:sz w:val="16"/>
            <w:szCs w:val="16"/>
          </w:rPr>
          <w:t>www.kaliska.pl</w:t>
        </w:r>
      </w:hyperlink>
      <w:r>
        <w:rPr>
          <w:bCs/>
          <w:sz w:val="16"/>
          <w:szCs w:val="16"/>
        </w:rPr>
        <w:t xml:space="preserve"> .    </w:t>
      </w:r>
    </w:p>
    <w:p w:rsidR="009B42E0" w:rsidRDefault="009B42E0" w:rsidP="009B42E0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</w:p>
    <w:p w:rsidR="00C444AD" w:rsidRDefault="00C444AD">
      <w:bookmarkStart w:id="0" w:name="_GoBack"/>
      <w:bookmarkEnd w:id="0"/>
    </w:p>
    <w:p w:rsidR="009B42E0" w:rsidRDefault="009B42E0"/>
    <w:p w:rsidR="009B42E0" w:rsidRDefault="009B42E0"/>
    <w:p w:rsidR="009B42E0" w:rsidRDefault="009B42E0">
      <w:r>
        <w:t xml:space="preserve">                      </w:t>
      </w:r>
      <w:r>
        <w:rPr>
          <w:noProof/>
          <w:lang w:eastAsia="pl-PL"/>
        </w:rPr>
        <w:drawing>
          <wp:inline distT="0" distB="0" distL="0" distR="0">
            <wp:extent cx="5009515" cy="375285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E74">
        <w:rPr>
          <w:noProof/>
          <w:lang w:eastAsia="pl-PL"/>
        </w:rPr>
        <w:drawing>
          <wp:inline distT="0" distB="0" distL="0" distR="0" wp14:anchorId="738E3076" wp14:editId="30E62357">
            <wp:extent cx="6736992" cy="4495800"/>
            <wp:effectExtent l="0" t="0" r="698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378" cy="449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2E0" w:rsidRDefault="00944E74"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ge">
              <wp:posOffset>5294630</wp:posOffset>
            </wp:positionV>
            <wp:extent cx="7014845" cy="421703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42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42E0" w:rsidRDefault="009B42E0"/>
    <w:p w:rsidR="009B42E0" w:rsidRDefault="009B42E0"/>
    <w:p w:rsidR="009B42E0" w:rsidRDefault="009B42E0"/>
    <w:p w:rsidR="009B42E0" w:rsidRDefault="009B42E0"/>
    <w:p w:rsidR="009B42E0" w:rsidRDefault="009B42E0"/>
    <w:p w:rsidR="009B42E0" w:rsidRDefault="009B42E0"/>
    <w:p w:rsidR="00AC5064" w:rsidRDefault="00AC5064"/>
    <w:p w:rsidR="00AC5064" w:rsidRDefault="00AC5064"/>
    <w:p w:rsidR="009B42E0" w:rsidRDefault="009B42E0"/>
    <w:sectPr w:rsidR="009B42E0" w:rsidSect="009B42E0">
      <w:pgSz w:w="23811" w:h="16838" w:orient="landscape" w:code="8"/>
      <w:pgMar w:top="709" w:right="567" w:bottom="709" w:left="851" w:header="708" w:footer="708" w:gutter="0"/>
      <w:cols w:num="2"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11477"/>
    <w:multiLevelType w:val="hybridMultilevel"/>
    <w:tmpl w:val="7CCAD936"/>
    <w:lvl w:ilvl="0" w:tplc="45CAE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033EB"/>
    <w:multiLevelType w:val="hybridMultilevel"/>
    <w:tmpl w:val="059A3A54"/>
    <w:lvl w:ilvl="0" w:tplc="45CAE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27625"/>
    <w:multiLevelType w:val="hybridMultilevel"/>
    <w:tmpl w:val="83C24E5C"/>
    <w:lvl w:ilvl="0" w:tplc="45CAE87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7903FF1"/>
    <w:multiLevelType w:val="hybridMultilevel"/>
    <w:tmpl w:val="11462994"/>
    <w:lvl w:ilvl="0" w:tplc="45CAE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E0"/>
    <w:rsid w:val="00045DFC"/>
    <w:rsid w:val="000741E1"/>
    <w:rsid w:val="00123C2C"/>
    <w:rsid w:val="0042241D"/>
    <w:rsid w:val="0043340B"/>
    <w:rsid w:val="00574249"/>
    <w:rsid w:val="00683350"/>
    <w:rsid w:val="0076698B"/>
    <w:rsid w:val="0082136E"/>
    <w:rsid w:val="00944E74"/>
    <w:rsid w:val="009B42E0"/>
    <w:rsid w:val="00AC5064"/>
    <w:rsid w:val="00B32C78"/>
    <w:rsid w:val="00B5036C"/>
    <w:rsid w:val="00BE0FCD"/>
    <w:rsid w:val="00C444AD"/>
    <w:rsid w:val="00D94517"/>
    <w:rsid w:val="00E1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1E5A87"/>
  <w15:chartTrackingRefBased/>
  <w15:docId w15:val="{20AAC18B-F368-4E2C-B79B-73EE8E4D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2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42E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45D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E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E74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iska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p.kaliska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Żbikowski</dc:creator>
  <cp:keywords/>
  <dc:description/>
  <cp:lastModifiedBy>Ewelina.Beling</cp:lastModifiedBy>
  <cp:revision>14</cp:revision>
  <cp:lastPrinted>2017-08-23T05:44:00Z</cp:lastPrinted>
  <dcterms:created xsi:type="dcterms:W3CDTF">2016-05-30T09:51:00Z</dcterms:created>
  <dcterms:modified xsi:type="dcterms:W3CDTF">2017-08-23T05:44:00Z</dcterms:modified>
</cp:coreProperties>
</file>