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-Siatka"/>
        <w:tblW w:w="22114" w:type="dxa"/>
        <w:tblInd w:w="-709" w:type="dxa"/>
        <w:tblLook w:val="04A0" w:firstRow="1" w:lastRow="0" w:firstColumn="1" w:lastColumn="0" w:noHBand="0" w:noVBand="1"/>
      </w:tblPr>
      <w:tblGrid>
        <w:gridCol w:w="10645"/>
        <w:gridCol w:w="11469"/>
      </w:tblGrid>
      <w:tr w:rsidR="00E83F74" w:rsidTr="00535325">
        <w:trPr>
          <w:trHeight w:val="8940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</w:tcPr>
          <w:p w:rsidR="00E83F74" w:rsidRPr="005D1FE8" w:rsidRDefault="006C443C" w:rsidP="00E83F74">
            <w:pPr>
              <w:rPr>
                <w:b/>
                <w:bCs/>
                <w:sz w:val="28"/>
                <w:szCs w:val="28"/>
              </w:rPr>
            </w:pPr>
            <w: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20.25pt;margin-top:1.6pt;width:58.25pt;height:74.6pt;z-index:251659264;mso-wrap-distance-left:9.05pt;mso-wrap-distance-right:9.05pt" filled="t">
                  <v:fill color2="black" type="frame"/>
                  <v:imagedata r:id="rId5" o:title=""/>
                  <w10:wrap type="square"/>
                </v:shape>
                <o:OLEObject Type="Embed" ProgID="CorelDRAW" ShapeID="_x0000_s1026" DrawAspect="Content" ObjectID="_1564979332" r:id="rId6"/>
              </w:object>
            </w:r>
            <w:r w:rsidR="00E83F74">
              <w:t xml:space="preserve"> </w:t>
            </w:r>
            <w:r w:rsidR="00E83F74">
              <w:tab/>
            </w:r>
            <w:r w:rsidR="00E83F74">
              <w:tab/>
              <w:t xml:space="preserve">    </w:t>
            </w:r>
            <w:r w:rsidR="00E83F74" w:rsidRPr="005D1FE8">
              <w:rPr>
                <w:b/>
                <w:bCs/>
                <w:sz w:val="28"/>
                <w:szCs w:val="28"/>
              </w:rPr>
              <w:t>WÓJT GMINY KALISKA</w:t>
            </w:r>
          </w:p>
          <w:p w:rsidR="00E83F74" w:rsidRPr="00925A15" w:rsidRDefault="00B61052" w:rsidP="00B6105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                               </w:t>
            </w:r>
            <w:r w:rsidR="00E83F74" w:rsidRPr="00925A15">
              <w:rPr>
                <w:rFonts w:ascii="Arial" w:hAnsi="Arial" w:cs="Arial"/>
                <w:sz w:val="16"/>
                <w:szCs w:val="16"/>
              </w:rPr>
              <w:t>83-260 Kaliska  ul. Nowowiejska 2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ab/>
              <w:t xml:space="preserve">                       tel.(</w:t>
            </w:r>
            <w:r w:rsidRPr="00925A15">
              <w:rPr>
                <w:rFonts w:ascii="Arial" w:hAnsi="Arial" w:cs="Arial"/>
                <w:sz w:val="16"/>
                <w:szCs w:val="16"/>
              </w:rPr>
              <w:t>58</w:t>
            </w:r>
            <w:r>
              <w:rPr>
                <w:rFonts w:ascii="Arial" w:hAnsi="Arial" w:cs="Arial"/>
                <w:sz w:val="16"/>
                <w:szCs w:val="16"/>
              </w:rPr>
              <w:t>) 58-89-201  , fax. (</w:t>
            </w:r>
            <w:r w:rsidRPr="00925A15">
              <w:rPr>
                <w:rFonts w:ascii="Arial" w:hAnsi="Arial" w:cs="Arial"/>
                <w:sz w:val="16"/>
                <w:szCs w:val="16"/>
              </w:rPr>
              <w:t>58) 58-89-206</w:t>
            </w:r>
          </w:p>
          <w:p w:rsidR="00E83F74" w:rsidRDefault="00E83F74" w:rsidP="00E83F74">
            <w:pPr>
              <w:ind w:left="709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E83F74" w:rsidRDefault="00E83F74" w:rsidP="00E83F74">
            <w:pPr>
              <w:ind w:left="7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>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PODSTAWIE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UC</w:t>
            </w:r>
            <w:r>
              <w:rPr>
                <w:rFonts w:ascii="Arial" w:hAnsi="Arial" w:cs="Arial"/>
                <w:sz w:val="16"/>
                <w:szCs w:val="16"/>
              </w:rPr>
              <w:t xml:space="preserve">HWAŁY  RADY  GMINY  KALISKA    </w:t>
            </w:r>
            <w:r w:rsidRPr="000040FD">
              <w:rPr>
                <w:rFonts w:ascii="Arial" w:hAnsi="Arial" w:cs="Arial"/>
                <w:sz w:val="16"/>
                <w:szCs w:val="16"/>
              </w:rPr>
              <w:t>Nr XXVII/231/2013</w:t>
            </w:r>
            <w:r w:rsidRPr="005073DE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z  dnia  26 lutego 2013  roku </w:t>
            </w:r>
          </w:p>
          <w:p w:rsidR="00E83F74" w:rsidRDefault="00E83F74" w:rsidP="00E83F74">
            <w:pPr>
              <w:ind w:left="709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i   Nr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XXX/250/2013   z  dnia   28 maja  2013   roku   </w:t>
            </w:r>
          </w:p>
          <w:p w:rsidR="00E83F74" w:rsidRPr="00F71A95" w:rsidRDefault="00824AAD" w:rsidP="00E83F74">
            <w:pPr>
              <w:ind w:left="709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OGŁASZA   X</w:t>
            </w:r>
            <w:r w:rsidR="005E11E3">
              <w:rPr>
                <w:rFonts w:ascii="Arial" w:hAnsi="Arial" w:cs="Arial"/>
                <w:b/>
                <w:sz w:val="16"/>
                <w:szCs w:val="16"/>
              </w:rPr>
              <w:t>V</w:t>
            </w:r>
            <w:r w:rsidR="00087A4F">
              <w:rPr>
                <w:rFonts w:ascii="Arial" w:hAnsi="Arial" w:cs="Arial"/>
                <w:b/>
                <w:sz w:val="16"/>
                <w:szCs w:val="16"/>
              </w:rPr>
              <w:t>I</w:t>
            </w:r>
            <w:r w:rsidR="00DD4624">
              <w:rPr>
                <w:rFonts w:ascii="Arial" w:hAnsi="Arial" w:cs="Arial"/>
                <w:b/>
                <w:sz w:val="16"/>
                <w:szCs w:val="16"/>
              </w:rPr>
              <w:t>I</w:t>
            </w:r>
            <w:r w:rsidR="00E440D2">
              <w:rPr>
                <w:rFonts w:ascii="Arial" w:hAnsi="Arial" w:cs="Arial"/>
                <w:b/>
                <w:sz w:val="16"/>
                <w:szCs w:val="16"/>
              </w:rPr>
              <w:t>I</w:t>
            </w:r>
            <w:r w:rsidR="00E83F74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83F74" w:rsidRPr="00F71A95">
              <w:rPr>
                <w:rFonts w:ascii="Arial" w:hAnsi="Arial" w:cs="Arial"/>
                <w:b/>
                <w:sz w:val="16"/>
                <w:szCs w:val="16"/>
              </w:rPr>
              <w:t xml:space="preserve"> PRZETARG   USTNY    NIEOGRANICZONY</w:t>
            </w:r>
          </w:p>
          <w:p w:rsidR="00E83F74" w:rsidRPr="00F71A95" w:rsidRDefault="00E83F74" w:rsidP="00E83F74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F71A95">
              <w:rPr>
                <w:rFonts w:ascii="Arial" w:hAnsi="Arial" w:cs="Arial"/>
                <w:b/>
                <w:sz w:val="16"/>
                <w:szCs w:val="16"/>
              </w:rPr>
              <w:t xml:space="preserve">NA  SPRZEDAŻ  NIERUCHOMOŚCI  GRUNTOWYCH  STANOWIĄCYCH  WŁASNOŚĆ GMINY  KALISKA   </w:t>
            </w:r>
          </w:p>
          <w:p w:rsidR="00E83F74" w:rsidRPr="004D3EA3" w:rsidRDefault="00E83F74" w:rsidP="00E83F74">
            <w:pPr>
              <w:rPr>
                <w:b/>
                <w:bCs/>
                <w:sz w:val="18"/>
                <w:szCs w:val="18"/>
              </w:rPr>
            </w:pPr>
          </w:p>
          <w:tbl>
            <w:tblPr>
              <w:tblStyle w:val="Tabela-Siatka"/>
              <w:tblW w:w="9744" w:type="dxa"/>
              <w:tblInd w:w="675" w:type="dxa"/>
              <w:tblLook w:val="01E0" w:firstRow="1" w:lastRow="1" w:firstColumn="1" w:lastColumn="1" w:noHBand="0" w:noVBand="0"/>
            </w:tblPr>
            <w:tblGrid>
              <w:gridCol w:w="528"/>
              <w:gridCol w:w="2837"/>
              <w:gridCol w:w="964"/>
              <w:gridCol w:w="1631"/>
              <w:gridCol w:w="1701"/>
              <w:gridCol w:w="949"/>
              <w:gridCol w:w="1134"/>
            </w:tblGrid>
            <w:tr w:rsidR="00E83F74" w:rsidTr="008966A3">
              <w:trPr>
                <w:trHeight w:val="498"/>
              </w:trPr>
              <w:tc>
                <w:tcPr>
                  <w:tcW w:w="528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Lp.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Opis Nieruchomości /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Nr działki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Pow. działki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w  </w:t>
                  </w: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ha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Położenie / 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Nr </w:t>
                  </w: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KW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Cena   wywoławcza nieruchomości</w:t>
                  </w: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netto w zł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Wadium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w  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zł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Minimalne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postąpienie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w</w:t>
                  </w: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zł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76709E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</w:t>
                  </w:r>
                  <w:r w:rsidR="00E83F74"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76709E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 </w:t>
                  </w:r>
                  <w:r w:rsidRPr="0076709E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 464/45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76709E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0.3012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76709E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76709E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sz w:val="16"/>
                      <w:szCs w:val="16"/>
                    </w:rPr>
                    <w:t xml:space="preserve"> 78.312,00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76709E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7.800,00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76709E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 w:rsidRPr="0076709E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 800,00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2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 464/4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0.4180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108.680,00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10.8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1.100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3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 464/4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0.4266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GD1A/00050352/4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110.916,00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11.0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1.100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4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 xml:space="preserve">/ 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 xml:space="preserve"> 464/39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0.6809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177.034,00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17.7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1.800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5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 464/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38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0.3043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79.118,00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7.9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800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6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przeznaczona pod  inwestycję przemysłową 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 464/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37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0.3050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GD1A/00007970/6</w:t>
                  </w:r>
                </w:p>
              </w:tc>
              <w:tc>
                <w:tcPr>
                  <w:tcW w:w="1701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79.300,00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7.9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800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7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przeznaczone pod  inwestycję przemysłową 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464/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36 i 468/36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 0.3347</w:t>
                  </w:r>
                </w:p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+ 0.0018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= </w:t>
                  </w:r>
                  <w:r w:rsidRPr="009B09C1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0.3365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GD1A/00007970/6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GD1A/00027273/6</w:t>
                  </w:r>
                </w:p>
              </w:tc>
              <w:tc>
                <w:tcPr>
                  <w:tcW w:w="1701" w:type="dxa"/>
                </w:tcPr>
                <w:p w:rsidR="00E83F74" w:rsidRDefault="00E83F74" w:rsidP="00E83F74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 </w:t>
                  </w:r>
                </w:p>
                <w:p w:rsidR="00E83F74" w:rsidRPr="009B09C1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9B09C1">
                    <w:rPr>
                      <w:rFonts w:ascii="Arial" w:hAnsi="Arial" w:cs="Arial"/>
                      <w:sz w:val="16"/>
                      <w:szCs w:val="16"/>
                    </w:rPr>
                    <w:t>105.690,00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10.5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1.100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  <w:tr w:rsidR="00E83F74" w:rsidRPr="00FB36F7" w:rsidTr="008966A3">
              <w:trPr>
                <w:trHeight w:val="92"/>
              </w:trPr>
              <w:tc>
                <w:tcPr>
                  <w:tcW w:w="528" w:type="dxa"/>
                  <w:vAlign w:val="center"/>
                </w:tcPr>
                <w:p w:rsidR="00E83F74" w:rsidRPr="00925A15" w:rsidRDefault="0076709E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8</w:t>
                  </w:r>
                  <w:r w:rsidR="00E83F74"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837" w:type="dxa"/>
                  <w:vAlign w:val="center"/>
                </w:tcPr>
                <w:p w:rsidR="00E83F74" w:rsidRPr="00A461F2" w:rsidRDefault="00E83F74" w:rsidP="00E83F74">
                  <w:pPr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Dz. przeznaczone pod  inwestycję przemysłową  </w:t>
                  </w:r>
                  <w:r w:rsidRPr="006B19D9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/ 464/</w:t>
                  </w:r>
                  <w: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35 i 468/38</w:t>
                  </w:r>
                </w:p>
              </w:tc>
              <w:tc>
                <w:tcPr>
                  <w:tcW w:w="964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  0.3011</w:t>
                  </w:r>
                </w:p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+ 0.1054</w:t>
                  </w:r>
                </w:p>
                <w:p w:rsidR="00E83F74" w:rsidRPr="009B09C1" w:rsidRDefault="00E83F74" w:rsidP="00E83F74">
                  <w:pPr>
                    <w:jc w:val="center"/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</w:pPr>
                  <w:r w:rsidRPr="009B09C1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 xml:space="preserve">= </w:t>
                  </w:r>
                  <w:r w:rsidRPr="009B09C1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0.4065</w:t>
                  </w:r>
                </w:p>
              </w:tc>
              <w:tc>
                <w:tcPr>
                  <w:tcW w:w="1631" w:type="dxa"/>
                  <w:vAlign w:val="center"/>
                </w:tcPr>
                <w:p w:rsidR="00E83F74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Kaliska / GD1A/00007970/6</w:t>
                  </w:r>
                </w:p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>GD1A/00027273/6</w:t>
                  </w:r>
                </w:p>
              </w:tc>
              <w:tc>
                <w:tcPr>
                  <w:tcW w:w="1701" w:type="dxa"/>
                </w:tcPr>
                <w:p w:rsidR="00E83F74" w:rsidRDefault="00E83F74" w:rsidP="00E83F74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  </w:t>
                  </w:r>
                </w:p>
                <w:p w:rsidR="00E83F74" w:rsidRPr="009B09C1" w:rsidRDefault="00E83F74" w:rsidP="00E83F74">
                  <w:pPr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9B09C1">
                    <w:rPr>
                      <w:rFonts w:ascii="Arial" w:hAnsi="Arial" w:cs="Arial"/>
                      <w:sz w:val="16"/>
                      <w:szCs w:val="16"/>
                    </w:rPr>
                    <w:t>87.490,00</w:t>
                  </w:r>
                </w:p>
              </w:tc>
              <w:tc>
                <w:tcPr>
                  <w:tcW w:w="949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8.7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00,00</w:t>
                  </w:r>
                </w:p>
              </w:tc>
              <w:tc>
                <w:tcPr>
                  <w:tcW w:w="1134" w:type="dxa"/>
                  <w:vAlign w:val="center"/>
                </w:tcPr>
                <w:p w:rsidR="00E83F74" w:rsidRPr="00925A15" w:rsidRDefault="00E83F74" w:rsidP="00E83F74">
                  <w:pPr>
                    <w:jc w:val="center"/>
                    <w:rPr>
                      <w:rFonts w:ascii="Arial" w:hAnsi="Arial" w:cs="Arial"/>
                      <w:bCs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  900</w:t>
                  </w:r>
                  <w:r w:rsidRPr="00925A15">
                    <w:rPr>
                      <w:rFonts w:ascii="Arial" w:hAnsi="Arial" w:cs="Arial"/>
                      <w:bCs/>
                      <w:sz w:val="16"/>
                      <w:szCs w:val="16"/>
                    </w:rPr>
                    <w:t>,00</w:t>
                  </w:r>
                </w:p>
              </w:tc>
            </w:tr>
          </w:tbl>
          <w:p w:rsidR="00313DAD" w:rsidRDefault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</w:t>
            </w: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  <w:p w:rsidR="00313DAD" w:rsidRPr="00313DAD" w:rsidRDefault="00313DAD" w:rsidP="00313DAD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624" w:type="dxa"/>
            <w:tcBorders>
              <w:top w:val="nil"/>
              <w:left w:val="nil"/>
              <w:bottom w:val="nil"/>
              <w:right w:val="nil"/>
            </w:tcBorders>
          </w:tcPr>
          <w:p w:rsidR="00E83F74" w:rsidRDefault="00E83F74" w:rsidP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 w:rsidRPr="003B759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-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 Nieruchomość nie jest obciążona hipotecznie.</w:t>
            </w:r>
          </w:p>
          <w:p w:rsidR="00E83F74" w:rsidRDefault="00E83F74" w:rsidP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   -  Wymienione działki posiadają dostęp do sieci wodociągowej, kanalizacyjnej oraz dogodny dojazd drogą utwardzoną do drogi </w:t>
            </w:r>
          </w:p>
          <w:p w:rsidR="00E83F74" w:rsidRDefault="00E83F74" w:rsidP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       krajowej  nr 22 oraz drogi kolejowej Tczew – Chojnice,</w:t>
            </w:r>
          </w:p>
          <w:p w:rsidR="00E83F74" w:rsidRPr="00C4117C" w:rsidRDefault="00E83F74" w:rsidP="00E83F74">
            <w:pPr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  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>-  Do wylicytowane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j 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>ceny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 zostanie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 doliczony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 podatek VAT  w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 </w:t>
            </w:r>
            <w:r w:rsidRPr="00C4117C">
              <w:rPr>
                <w:rFonts w:ascii="Arial" w:hAnsi="Arial" w:cs="Arial"/>
                <w:bCs/>
                <w:sz w:val="16"/>
                <w:szCs w:val="16"/>
              </w:rPr>
              <w:t>wysokości  23 %.</w:t>
            </w:r>
          </w:p>
          <w:p w:rsidR="00E83F74" w:rsidRPr="001A1870" w:rsidRDefault="00E83F74" w:rsidP="00E83F74">
            <w:pPr>
              <w:jc w:val="both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 xml:space="preserve">         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  </w:t>
            </w:r>
            <w:r w:rsidRPr="00766E3E">
              <w:rPr>
                <w:rFonts w:ascii="Arial" w:hAnsi="Arial" w:cs="Arial"/>
                <w:bCs/>
                <w:sz w:val="18"/>
                <w:szCs w:val="18"/>
              </w:rPr>
              <w:t xml:space="preserve">-  </w:t>
            </w:r>
            <w:r w:rsidRPr="00766E3E">
              <w:rPr>
                <w:rFonts w:ascii="Arial" w:hAnsi="Arial" w:cs="Arial"/>
                <w:b/>
                <w:bCs/>
                <w:sz w:val="18"/>
                <w:szCs w:val="18"/>
              </w:rPr>
              <w:t>Przetarg odbędzie się</w:t>
            </w:r>
            <w:r w:rsidRPr="00DE7A8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="00E440D2">
              <w:rPr>
                <w:rFonts w:ascii="Arial" w:hAnsi="Arial" w:cs="Arial"/>
                <w:b/>
                <w:bCs/>
                <w:sz w:val="18"/>
                <w:szCs w:val="18"/>
              </w:rPr>
              <w:t>28 września</w:t>
            </w:r>
            <w:r w:rsidR="00C33640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2017</w:t>
            </w:r>
            <w:r w:rsidRPr="001A1870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roku</w:t>
            </w:r>
            <w:r w:rsidRPr="00DE7A8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 w:rsidRPr="00766E3E">
              <w:rPr>
                <w:rFonts w:ascii="Arial" w:hAnsi="Arial" w:cs="Arial"/>
                <w:b/>
                <w:bCs/>
                <w:sz w:val="18"/>
                <w:szCs w:val="18"/>
              </w:rPr>
              <w:t>o godz. 15.30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1A1870">
              <w:rPr>
                <w:rFonts w:ascii="Arial" w:hAnsi="Arial" w:cs="Arial"/>
                <w:bCs/>
                <w:sz w:val="16"/>
                <w:szCs w:val="16"/>
              </w:rPr>
              <w:t>w Urzędzie Gminy Kaliska ul. Nowowiejska 2</w:t>
            </w:r>
            <w:r>
              <w:rPr>
                <w:rFonts w:ascii="Arial" w:hAnsi="Arial" w:cs="Arial"/>
                <w:bCs/>
                <w:sz w:val="16"/>
                <w:szCs w:val="16"/>
              </w:rPr>
              <w:t>,</w:t>
            </w:r>
            <w:r w:rsidRPr="001A1870">
              <w:rPr>
                <w:rFonts w:ascii="Arial" w:hAnsi="Arial" w:cs="Arial"/>
                <w:bCs/>
                <w:sz w:val="16"/>
                <w:szCs w:val="16"/>
              </w:rPr>
              <w:t xml:space="preserve"> w sali narad.</w:t>
            </w:r>
          </w:p>
          <w:p w:rsidR="00E83F74" w:rsidRDefault="00E83F74" w:rsidP="00E83F74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- 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Warunkiem 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uczestnictwa 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 xml:space="preserve">w </w:t>
            </w:r>
            <w:r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bCs/>
                <w:sz w:val="16"/>
                <w:szCs w:val="16"/>
              </w:rPr>
              <w:t>prz</w:t>
            </w:r>
            <w:r>
              <w:rPr>
                <w:rFonts w:ascii="Arial" w:hAnsi="Arial" w:cs="Arial"/>
                <w:bCs/>
                <w:sz w:val="16"/>
                <w:szCs w:val="16"/>
              </w:rPr>
              <w:t>etargu  jest  wpłacenie  wadium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 na konto Urzędu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Gminy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Bank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Spółdzielczy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>w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>Skórczu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Oddział </w:t>
            </w:r>
          </w:p>
          <w:p w:rsidR="00E83F74" w:rsidRDefault="00E83F74" w:rsidP="00E83F74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         Zblewo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, Nr rachunku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1A1870">
              <w:rPr>
                <w:rFonts w:ascii="Arial" w:hAnsi="Arial" w:cs="Arial"/>
                <w:b/>
                <w:sz w:val="18"/>
                <w:szCs w:val="18"/>
              </w:rPr>
              <w:t>51 8342 0009 4000 0127 2000 0005</w:t>
            </w:r>
            <w:r w:rsidRPr="00E06451">
              <w:rPr>
                <w:rFonts w:ascii="Arial" w:hAnsi="Arial" w:cs="Arial"/>
                <w:b/>
                <w:sz w:val="16"/>
                <w:szCs w:val="16"/>
              </w:rPr>
              <w:t xml:space="preserve">,  </w:t>
            </w:r>
            <w:r w:rsidRPr="001A1870">
              <w:rPr>
                <w:rFonts w:ascii="Arial" w:hAnsi="Arial" w:cs="Arial"/>
                <w:sz w:val="16"/>
                <w:szCs w:val="16"/>
              </w:rPr>
              <w:t>w  terminie  do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E440D2">
              <w:rPr>
                <w:rFonts w:ascii="Arial" w:hAnsi="Arial" w:cs="Arial"/>
                <w:b/>
                <w:sz w:val="18"/>
                <w:szCs w:val="18"/>
              </w:rPr>
              <w:t>25</w:t>
            </w:r>
            <w:r w:rsidR="00DD4624">
              <w:rPr>
                <w:rFonts w:ascii="Arial" w:hAnsi="Arial" w:cs="Arial"/>
                <w:b/>
                <w:sz w:val="18"/>
                <w:szCs w:val="18"/>
              </w:rPr>
              <w:t>.0</w:t>
            </w:r>
            <w:r w:rsidR="00E440D2">
              <w:rPr>
                <w:rFonts w:ascii="Arial" w:hAnsi="Arial" w:cs="Arial"/>
                <w:b/>
                <w:sz w:val="18"/>
                <w:szCs w:val="18"/>
              </w:rPr>
              <w:t>9</w:t>
            </w:r>
            <w:r>
              <w:rPr>
                <w:rFonts w:ascii="Arial" w:hAnsi="Arial" w:cs="Arial"/>
                <w:b/>
                <w:sz w:val="18"/>
                <w:szCs w:val="18"/>
              </w:rPr>
              <w:t>.</w:t>
            </w:r>
            <w:r w:rsidR="00824AAD">
              <w:rPr>
                <w:rFonts w:ascii="Arial" w:hAnsi="Arial" w:cs="Arial"/>
                <w:b/>
                <w:sz w:val="18"/>
                <w:szCs w:val="18"/>
              </w:rPr>
              <w:t>2017</w:t>
            </w:r>
            <w:r w:rsidRPr="001A1870">
              <w:rPr>
                <w:rFonts w:ascii="Arial" w:hAnsi="Arial" w:cs="Arial"/>
                <w:b/>
                <w:sz w:val="18"/>
                <w:szCs w:val="18"/>
              </w:rPr>
              <w:t xml:space="preserve"> roku</w:t>
            </w:r>
            <w:r w:rsidRPr="00925A15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z  zaznaczeniem  na  jaką  </w:t>
            </w:r>
          </w:p>
          <w:p w:rsidR="00E83F74" w:rsidRPr="00925A15" w:rsidRDefault="00E83F74" w:rsidP="00E83F74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         działkę  wpłacone  jest  wadium   oraz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okazanie</w:t>
            </w:r>
            <w:r>
              <w:rPr>
                <w:rFonts w:ascii="Arial" w:hAnsi="Arial" w:cs="Arial"/>
                <w:sz w:val="16"/>
                <w:szCs w:val="16"/>
              </w:rPr>
              <w:t xml:space="preserve">    wpłaty   wadium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komisji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przetargowej.</w:t>
            </w:r>
          </w:p>
          <w:p w:rsidR="00E83F74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Wadium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wpłacone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przez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uczestnika,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który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przetarg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wygrał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zalicza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się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na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poczet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ceny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nabycia </w:t>
            </w:r>
            <w:r>
              <w:rPr>
                <w:rFonts w:ascii="Arial" w:hAnsi="Arial" w:cs="Arial"/>
                <w:sz w:val="16"/>
                <w:szCs w:val="16"/>
              </w:rPr>
              <w:t xml:space="preserve"> nieruchomości, a  którzy nie 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          wylicytowali  podlega  zwrotowi.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Zapłata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pozostałej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>części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należności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za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zakup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działki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winna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być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dokonana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nie później niż dwa dni przed zawarciem umowy.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W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terminie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21 dni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od daty rozstrzygnięcia przetargu organizator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przetargu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obowiązany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jest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zawiadomić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osobę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ustaloną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jako 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   nabywcę 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>nieruchomości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o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miejscu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terminie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zawarcia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umowy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sprzedaży.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Jeżeli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osoba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ustalona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jako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nabywca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nieruchomości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nie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stawi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się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bez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usprawiedliwienia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w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miejscu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i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w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terminie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podanym </w:t>
            </w:r>
          </w:p>
          <w:p w:rsidR="00E83F74" w:rsidRPr="00925A15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 xml:space="preserve">w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 zawiadomieniu,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organizator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przetargu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może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odstąpić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od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zawarcia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umowy,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a 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>wpłacone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wadium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nie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podlega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zwrotowi.</w:t>
            </w:r>
          </w:p>
          <w:p w:rsidR="00E83F74" w:rsidRPr="00925A15" w:rsidRDefault="00E83F74" w:rsidP="00E83F74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przetarg</w:t>
            </w:r>
            <w:r>
              <w:rPr>
                <w:rFonts w:ascii="Arial" w:hAnsi="Arial" w:cs="Arial"/>
                <w:sz w:val="16"/>
                <w:szCs w:val="16"/>
              </w:rPr>
              <w:t xml:space="preserve">  przeprowadza  się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wg </w:t>
            </w:r>
            <w:r>
              <w:rPr>
                <w:rFonts w:ascii="Arial" w:hAnsi="Arial" w:cs="Arial"/>
                <w:sz w:val="16"/>
                <w:szCs w:val="16"/>
              </w:rPr>
              <w:t xml:space="preserve">  R</w:t>
            </w:r>
            <w:r w:rsidRPr="00925A15">
              <w:rPr>
                <w:rFonts w:ascii="Arial" w:hAnsi="Arial" w:cs="Arial"/>
                <w:sz w:val="16"/>
                <w:szCs w:val="16"/>
              </w:rPr>
              <w:t>ozporządzenia</w:t>
            </w:r>
            <w:r>
              <w:rPr>
                <w:rFonts w:ascii="Arial" w:hAnsi="Arial" w:cs="Arial"/>
                <w:sz w:val="16"/>
                <w:szCs w:val="16"/>
              </w:rPr>
              <w:t xml:space="preserve">  R</w:t>
            </w:r>
            <w:r w:rsidRPr="00925A15">
              <w:rPr>
                <w:rFonts w:ascii="Arial" w:hAnsi="Arial" w:cs="Arial"/>
                <w:sz w:val="16"/>
                <w:szCs w:val="16"/>
              </w:rPr>
              <w:t>ady</w:t>
            </w:r>
            <w:r>
              <w:rPr>
                <w:rFonts w:ascii="Arial" w:hAnsi="Arial" w:cs="Arial"/>
                <w:sz w:val="16"/>
                <w:szCs w:val="16"/>
              </w:rPr>
              <w:t xml:space="preserve">  M</w:t>
            </w:r>
            <w:r w:rsidRPr="00925A15">
              <w:rPr>
                <w:rFonts w:ascii="Arial" w:hAnsi="Arial" w:cs="Arial"/>
                <w:sz w:val="16"/>
                <w:szCs w:val="16"/>
              </w:rPr>
              <w:t>inistrów</w:t>
            </w:r>
            <w:r w:rsidR="00C65655">
              <w:rPr>
                <w:rFonts w:ascii="Arial" w:hAnsi="Arial" w:cs="Arial"/>
                <w:sz w:val="16"/>
                <w:szCs w:val="16"/>
              </w:rPr>
              <w:t>, Dz. U. z  200</w:t>
            </w:r>
            <w:r w:rsidR="00824AAD">
              <w:rPr>
                <w:rFonts w:ascii="Arial" w:hAnsi="Arial" w:cs="Arial"/>
                <w:sz w:val="16"/>
                <w:szCs w:val="16"/>
              </w:rPr>
              <w:t>4 r.</w:t>
            </w:r>
            <w:r w:rsidR="00C65655">
              <w:rPr>
                <w:rFonts w:ascii="Arial" w:hAnsi="Arial" w:cs="Arial"/>
                <w:sz w:val="16"/>
                <w:szCs w:val="16"/>
              </w:rPr>
              <w:t xml:space="preserve"> nr 207, poz. 2108</w:t>
            </w:r>
            <w:r w:rsidRPr="00925A15">
              <w:rPr>
                <w:rFonts w:ascii="Arial" w:hAnsi="Arial" w:cs="Arial"/>
                <w:sz w:val="16"/>
                <w:szCs w:val="16"/>
              </w:rPr>
              <w:t>.</w:t>
            </w:r>
          </w:p>
          <w:p w:rsidR="00E83F74" w:rsidRDefault="00E83F74" w:rsidP="00E83F74">
            <w:pPr>
              <w:rPr>
                <w:rFonts w:ascii="Arial" w:hAnsi="Arial" w:cs="Arial"/>
                <w:sz w:val="16"/>
                <w:szCs w:val="16"/>
              </w:rPr>
            </w:pPr>
            <w:r w:rsidRPr="00925A15">
              <w:rPr>
                <w:rFonts w:ascii="Arial" w:hAnsi="Arial" w:cs="Arial"/>
                <w:sz w:val="16"/>
                <w:szCs w:val="16"/>
              </w:rPr>
              <w:t xml:space="preserve">            -  Dodatkowe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informacje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temat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przetargu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można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uzyskać 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25A15">
              <w:rPr>
                <w:rFonts w:ascii="Arial" w:hAnsi="Arial" w:cs="Arial"/>
                <w:sz w:val="16"/>
                <w:szCs w:val="16"/>
              </w:rPr>
              <w:t>w Urzędz</w:t>
            </w:r>
            <w:r>
              <w:rPr>
                <w:rFonts w:ascii="Arial" w:hAnsi="Arial" w:cs="Arial"/>
                <w:sz w:val="16"/>
                <w:szCs w:val="16"/>
              </w:rPr>
              <w:t>ie Gminy Kaliska pod nr</w:t>
            </w:r>
            <w:r w:rsidRPr="00925A15">
              <w:rPr>
                <w:rFonts w:ascii="Arial" w:hAnsi="Arial" w:cs="Arial"/>
                <w:sz w:val="16"/>
                <w:szCs w:val="16"/>
              </w:rPr>
              <w:t xml:space="preserve"> telefonu</w:t>
            </w:r>
            <w:r>
              <w:rPr>
                <w:rFonts w:ascii="Arial" w:hAnsi="Arial" w:cs="Arial"/>
                <w:sz w:val="16"/>
                <w:szCs w:val="16"/>
              </w:rPr>
              <w:t xml:space="preserve"> (58) 58 89 201 wew.33,  </w:t>
            </w:r>
          </w:p>
          <w:p w:rsidR="00E83F74" w:rsidRDefault="00E83F74" w:rsidP="00E83F74">
            <w:pPr>
              <w:rPr>
                <w:bCs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         p</w:t>
            </w:r>
            <w:r w:rsidRPr="00925A15">
              <w:rPr>
                <w:rFonts w:ascii="Arial" w:hAnsi="Arial" w:cs="Arial"/>
                <w:sz w:val="16"/>
                <w:szCs w:val="16"/>
              </w:rPr>
              <w:t>okój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B61052">
              <w:rPr>
                <w:rFonts w:ascii="Arial" w:hAnsi="Arial" w:cs="Arial"/>
                <w:sz w:val="16"/>
                <w:szCs w:val="16"/>
              </w:rPr>
              <w:t xml:space="preserve"> n</w:t>
            </w:r>
            <w:r>
              <w:rPr>
                <w:rFonts w:ascii="Arial" w:hAnsi="Arial" w:cs="Arial"/>
                <w:sz w:val="16"/>
                <w:szCs w:val="16"/>
              </w:rPr>
              <w:t>r</w:t>
            </w:r>
            <w:r w:rsidR="00B61052">
              <w:rPr>
                <w:rFonts w:ascii="Arial" w:hAnsi="Arial" w:cs="Arial"/>
                <w:sz w:val="16"/>
                <w:szCs w:val="16"/>
              </w:rPr>
              <w:t xml:space="preserve"> 2</w:t>
            </w:r>
            <w:r>
              <w:rPr>
                <w:rFonts w:ascii="Arial" w:hAnsi="Arial" w:cs="Arial"/>
                <w:sz w:val="16"/>
                <w:szCs w:val="16"/>
              </w:rPr>
              <w:t xml:space="preserve">,  lub  obejrzeć  położenie  działek  na   stronie   internetowej    </w:t>
            </w:r>
            <w:hyperlink r:id="rId7" w:history="1">
              <w:r w:rsidRPr="00F75688">
                <w:rPr>
                  <w:rStyle w:val="Hipercze"/>
                  <w:bCs/>
                  <w:sz w:val="16"/>
                  <w:szCs w:val="16"/>
                </w:rPr>
                <w:t>www.bip.kaliska.pl</w:t>
              </w:r>
            </w:hyperlink>
            <w:r>
              <w:rPr>
                <w:bCs/>
                <w:sz w:val="16"/>
                <w:szCs w:val="16"/>
              </w:rPr>
              <w:t xml:space="preserve">  ,  </w:t>
            </w:r>
            <w:hyperlink r:id="rId8" w:history="1">
              <w:r w:rsidRPr="00836F30">
                <w:rPr>
                  <w:rStyle w:val="Hipercze"/>
                  <w:bCs/>
                  <w:sz w:val="16"/>
                  <w:szCs w:val="16"/>
                </w:rPr>
                <w:t>www.kaliska.pl</w:t>
              </w:r>
            </w:hyperlink>
            <w:r>
              <w:rPr>
                <w:bCs/>
                <w:sz w:val="16"/>
                <w:szCs w:val="16"/>
              </w:rPr>
              <w:t xml:space="preserve"> .</w:t>
            </w:r>
          </w:p>
          <w:p w:rsidR="00E83F74" w:rsidRDefault="00E83F74" w:rsidP="00E83F74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 xml:space="preserve">    </w:t>
            </w:r>
            <w:r>
              <w:rPr>
                <w:rFonts w:ascii="Arial" w:hAnsi="Arial" w:cs="Arial"/>
                <w:bCs/>
                <w:sz w:val="20"/>
              </w:rPr>
              <w:t xml:space="preserve">   </w:t>
            </w:r>
            <w:r>
              <w:rPr>
                <w:b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</w:t>
            </w:r>
          </w:p>
          <w:p w:rsidR="00CB531D" w:rsidRDefault="005E11E3" w:rsidP="006C443C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E83F74">
              <w:rPr>
                <w:bCs/>
                <w:sz w:val="18"/>
                <w:szCs w:val="18"/>
              </w:rPr>
              <w:tab/>
            </w:r>
            <w:r w:rsidR="00CB531D">
              <w:rPr>
                <w:bCs/>
                <w:sz w:val="18"/>
                <w:szCs w:val="18"/>
              </w:rPr>
              <w:t xml:space="preserve">                                                                </w:t>
            </w:r>
            <w:bookmarkStart w:id="0" w:name="_GoBack"/>
            <w:bookmarkEnd w:id="0"/>
          </w:p>
          <w:p w:rsidR="00E83F74" w:rsidRDefault="00E83F74" w:rsidP="00E83F74">
            <w:pPr>
              <w:ind w:left="54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ab/>
              <w:t xml:space="preserve">                           </w:t>
            </w:r>
            <w:r w:rsidR="005E11E3">
              <w:rPr>
                <w:bCs/>
                <w:sz w:val="18"/>
                <w:szCs w:val="18"/>
              </w:rPr>
              <w:t xml:space="preserve">  </w:t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</w:r>
            <w:r w:rsidR="005E11E3">
              <w:rPr>
                <w:bCs/>
                <w:sz w:val="18"/>
                <w:szCs w:val="18"/>
              </w:rPr>
              <w:tab/>
              <w:t xml:space="preserve">    </w:t>
            </w:r>
          </w:p>
          <w:p w:rsidR="00E83F74" w:rsidRDefault="005E11E3">
            <w:r>
              <w:rPr>
                <w:b/>
                <w:noProof/>
                <w:lang w:eastAsia="pl-PL"/>
              </w:rPr>
              <w:drawing>
                <wp:inline distT="0" distB="0" distL="0" distR="0" wp14:anchorId="6EC11C0B" wp14:editId="015DC936">
                  <wp:extent cx="6451289" cy="3082290"/>
                  <wp:effectExtent l="0" t="0" r="6985" b="381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8080" cy="309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3F74" w:rsidRDefault="00E83F74"/>
        </w:tc>
      </w:tr>
    </w:tbl>
    <w:p w:rsidR="00E83F74" w:rsidRPr="00E83F74" w:rsidRDefault="006C443C" w:rsidP="00E83F74">
      <w:pPr>
        <w:jc w:val="center"/>
        <w:rPr>
          <w:b/>
        </w:rPr>
      </w:pPr>
      <w:r>
        <w:rPr>
          <w:b/>
        </w:rPr>
        <w:pict>
          <v:shape id="_x0000_i1026" type="#_x0000_t75" style="width:713.8pt;height:325.25pt">
            <v:imagedata r:id="rId10" o:title="KOP mapa nowa"/>
          </v:shape>
        </w:pict>
      </w:r>
    </w:p>
    <w:sectPr w:rsidR="00E83F74" w:rsidRPr="00E83F74" w:rsidSect="005E11E3">
      <w:pgSz w:w="23811" w:h="16838" w:orient="landscape" w:code="8"/>
      <w:pgMar w:top="425" w:right="1418" w:bottom="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F74"/>
    <w:rsid w:val="00087A4F"/>
    <w:rsid w:val="00094493"/>
    <w:rsid w:val="000B51C7"/>
    <w:rsid w:val="00177FB4"/>
    <w:rsid w:val="00313DAD"/>
    <w:rsid w:val="004242D2"/>
    <w:rsid w:val="00535325"/>
    <w:rsid w:val="005E11E3"/>
    <w:rsid w:val="006C443C"/>
    <w:rsid w:val="0076709E"/>
    <w:rsid w:val="00824AAD"/>
    <w:rsid w:val="00B61052"/>
    <w:rsid w:val="00B639C1"/>
    <w:rsid w:val="00C33640"/>
    <w:rsid w:val="00C65655"/>
    <w:rsid w:val="00CB531D"/>
    <w:rsid w:val="00DD4624"/>
    <w:rsid w:val="00DF378D"/>
    <w:rsid w:val="00E440D2"/>
    <w:rsid w:val="00E83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811EBAF"/>
  <w15:chartTrackingRefBased/>
  <w15:docId w15:val="{8AEA8F28-B4EC-4F4A-A668-856AF2F50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E83F74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sz w:val="24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E83F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rsid w:val="00E83F74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83F74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83F74"/>
    <w:rPr>
      <w:rFonts w:ascii="Segoe UI" w:eastAsia="Lucida Sans Unicode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aliska.pl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bip.kaliska.pl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wmf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D581BA-BB18-411E-87FC-B482F27008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605</Words>
  <Characters>3631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 Żbikowski</dc:creator>
  <cp:keywords/>
  <dc:description/>
  <cp:lastModifiedBy>Ewelina.Beling</cp:lastModifiedBy>
  <cp:revision>14</cp:revision>
  <cp:lastPrinted>2017-02-16T09:00:00Z</cp:lastPrinted>
  <dcterms:created xsi:type="dcterms:W3CDTF">2016-05-29T14:59:00Z</dcterms:created>
  <dcterms:modified xsi:type="dcterms:W3CDTF">2017-08-23T05:42:00Z</dcterms:modified>
</cp:coreProperties>
</file>